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21E8C" w14:textId="54D4AF60" w:rsidR="00E22373" w:rsidRDefault="00E22373" w:rsidP="00E2237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4D4D4F"/>
          <w:sz w:val="45"/>
          <w:szCs w:val="45"/>
          <w:lang w:val="fr-FR" w:eastAsia="fr-FR"/>
        </w:rPr>
      </w:pPr>
      <w:r w:rsidRPr="00E22373">
        <w:rPr>
          <w:rFonts w:ascii="Arial" w:eastAsia="Times New Roman" w:hAnsi="Arial" w:cs="Arial"/>
          <w:color w:val="4D4D4F"/>
          <w:sz w:val="45"/>
          <w:szCs w:val="45"/>
          <w:lang w:val="fr-FR" w:eastAsia="fr-FR"/>
        </w:rPr>
        <w:t xml:space="preserve">Validation of an </w:t>
      </w:r>
      <w:proofErr w:type="spellStart"/>
      <w:r w:rsidRPr="00E22373">
        <w:rPr>
          <w:rFonts w:ascii="Arial" w:eastAsia="Times New Roman" w:hAnsi="Arial" w:cs="Arial"/>
          <w:color w:val="4D4D4F"/>
          <w:sz w:val="45"/>
          <w:szCs w:val="45"/>
          <w:lang w:val="fr-FR" w:eastAsia="fr-FR"/>
        </w:rPr>
        <w:t>evaluation</w:t>
      </w:r>
      <w:proofErr w:type="spellEnd"/>
      <w:r w:rsidRPr="00E22373">
        <w:rPr>
          <w:rFonts w:ascii="Arial" w:eastAsia="Times New Roman" w:hAnsi="Arial" w:cs="Arial"/>
          <w:color w:val="4D4D4F"/>
          <w:sz w:val="45"/>
          <w:szCs w:val="45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45"/>
          <w:szCs w:val="45"/>
          <w:lang w:val="fr-FR" w:eastAsia="fr-FR"/>
        </w:rPr>
        <w:t>protocol</w:t>
      </w:r>
      <w:proofErr w:type="spellEnd"/>
      <w:r w:rsidRPr="00E22373">
        <w:rPr>
          <w:rFonts w:ascii="Arial" w:eastAsia="Times New Roman" w:hAnsi="Arial" w:cs="Arial"/>
          <w:color w:val="4D4D4F"/>
          <w:sz w:val="45"/>
          <w:szCs w:val="45"/>
          <w:lang w:val="fr-FR" w:eastAsia="fr-FR"/>
        </w:rPr>
        <w:t xml:space="preserve"> to </w:t>
      </w:r>
      <w:proofErr w:type="spellStart"/>
      <w:r w:rsidRPr="00E22373">
        <w:rPr>
          <w:rFonts w:ascii="Arial" w:eastAsia="Times New Roman" w:hAnsi="Arial" w:cs="Arial"/>
          <w:color w:val="4D4D4F"/>
          <w:sz w:val="45"/>
          <w:szCs w:val="45"/>
          <w:lang w:val="fr-FR" w:eastAsia="fr-FR"/>
        </w:rPr>
        <w:t>describe</w:t>
      </w:r>
      <w:proofErr w:type="spellEnd"/>
      <w:r w:rsidRPr="00E22373">
        <w:rPr>
          <w:rFonts w:ascii="Arial" w:eastAsia="Times New Roman" w:hAnsi="Arial" w:cs="Arial"/>
          <w:color w:val="4D4D4F"/>
          <w:sz w:val="45"/>
          <w:szCs w:val="45"/>
          <w:lang w:val="fr-FR" w:eastAsia="fr-FR"/>
        </w:rPr>
        <w:t xml:space="preserve"> and </w:t>
      </w:r>
      <w:proofErr w:type="spellStart"/>
      <w:r w:rsidRPr="00E22373">
        <w:rPr>
          <w:rFonts w:ascii="Arial" w:eastAsia="Times New Roman" w:hAnsi="Arial" w:cs="Arial"/>
          <w:color w:val="4D4D4F"/>
          <w:sz w:val="45"/>
          <w:szCs w:val="45"/>
          <w:lang w:val="fr-FR" w:eastAsia="fr-FR"/>
        </w:rPr>
        <w:t>quantify</w:t>
      </w:r>
      <w:proofErr w:type="spellEnd"/>
      <w:r w:rsidRPr="00E22373">
        <w:rPr>
          <w:rFonts w:ascii="Arial" w:eastAsia="Times New Roman" w:hAnsi="Arial" w:cs="Arial"/>
          <w:color w:val="4D4D4F"/>
          <w:sz w:val="45"/>
          <w:szCs w:val="45"/>
          <w:lang w:val="fr-FR" w:eastAsia="fr-FR"/>
        </w:rPr>
        <w:t xml:space="preserve"> the </w:t>
      </w:r>
      <w:proofErr w:type="spellStart"/>
      <w:r w:rsidRPr="00E22373">
        <w:rPr>
          <w:rFonts w:ascii="Arial" w:eastAsia="Times New Roman" w:hAnsi="Arial" w:cs="Arial"/>
          <w:color w:val="4D4D4F"/>
          <w:sz w:val="45"/>
          <w:szCs w:val="45"/>
          <w:lang w:val="fr-FR" w:eastAsia="fr-FR"/>
        </w:rPr>
        <w:t>therapeutic</w:t>
      </w:r>
      <w:proofErr w:type="spellEnd"/>
      <w:r w:rsidRPr="00E22373">
        <w:rPr>
          <w:rFonts w:ascii="Arial" w:eastAsia="Times New Roman" w:hAnsi="Arial" w:cs="Arial"/>
          <w:color w:val="4D4D4F"/>
          <w:sz w:val="45"/>
          <w:szCs w:val="45"/>
          <w:lang w:val="fr-FR" w:eastAsia="fr-FR"/>
        </w:rPr>
        <w:t xml:space="preserve"> content </w:t>
      </w:r>
      <w:proofErr w:type="spellStart"/>
      <w:r w:rsidRPr="00E22373">
        <w:rPr>
          <w:rFonts w:ascii="Arial" w:eastAsia="Times New Roman" w:hAnsi="Arial" w:cs="Arial"/>
          <w:color w:val="4D4D4F"/>
          <w:sz w:val="45"/>
          <w:szCs w:val="45"/>
          <w:lang w:val="fr-FR" w:eastAsia="fr-FR"/>
        </w:rPr>
        <w:t>performed</w:t>
      </w:r>
      <w:proofErr w:type="spellEnd"/>
      <w:r w:rsidRPr="00E22373">
        <w:rPr>
          <w:rFonts w:ascii="Arial" w:eastAsia="Times New Roman" w:hAnsi="Arial" w:cs="Arial"/>
          <w:color w:val="4D4D4F"/>
          <w:sz w:val="45"/>
          <w:szCs w:val="45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45"/>
          <w:szCs w:val="45"/>
          <w:lang w:val="fr-FR" w:eastAsia="fr-FR"/>
        </w:rPr>
        <w:t>during</w:t>
      </w:r>
      <w:proofErr w:type="spellEnd"/>
      <w:r w:rsidRPr="00E22373">
        <w:rPr>
          <w:rFonts w:ascii="Arial" w:eastAsia="Times New Roman" w:hAnsi="Arial" w:cs="Arial"/>
          <w:color w:val="4D4D4F"/>
          <w:sz w:val="45"/>
          <w:szCs w:val="45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45"/>
          <w:szCs w:val="45"/>
          <w:lang w:val="fr-FR" w:eastAsia="fr-FR"/>
        </w:rPr>
        <w:t>neurodevelopmental</w:t>
      </w:r>
      <w:proofErr w:type="spellEnd"/>
      <w:r w:rsidRPr="00E22373">
        <w:rPr>
          <w:rFonts w:ascii="Arial" w:eastAsia="Times New Roman" w:hAnsi="Arial" w:cs="Arial"/>
          <w:color w:val="4D4D4F"/>
          <w:sz w:val="45"/>
          <w:szCs w:val="45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45"/>
          <w:szCs w:val="45"/>
          <w:lang w:val="fr-FR" w:eastAsia="fr-FR"/>
        </w:rPr>
        <w:t>physical</w:t>
      </w:r>
      <w:proofErr w:type="spellEnd"/>
      <w:r w:rsidRPr="00E22373">
        <w:rPr>
          <w:rFonts w:ascii="Arial" w:eastAsia="Times New Roman" w:hAnsi="Arial" w:cs="Arial"/>
          <w:color w:val="4D4D4F"/>
          <w:sz w:val="45"/>
          <w:szCs w:val="45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45"/>
          <w:szCs w:val="45"/>
          <w:lang w:val="fr-FR" w:eastAsia="fr-FR"/>
        </w:rPr>
        <w:t>therapy</w:t>
      </w:r>
      <w:proofErr w:type="spellEnd"/>
      <w:r w:rsidRPr="00E22373">
        <w:rPr>
          <w:rFonts w:ascii="Arial" w:eastAsia="Times New Roman" w:hAnsi="Arial" w:cs="Arial"/>
          <w:color w:val="4D4D4F"/>
          <w:sz w:val="45"/>
          <w:szCs w:val="45"/>
          <w:lang w:val="fr-FR" w:eastAsia="fr-FR"/>
        </w:rPr>
        <w:t xml:space="preserve"> (NDT) sessions of </w:t>
      </w:r>
      <w:proofErr w:type="spellStart"/>
      <w:r w:rsidRPr="00E22373">
        <w:rPr>
          <w:rFonts w:ascii="Arial" w:eastAsia="Times New Roman" w:hAnsi="Arial" w:cs="Arial"/>
          <w:color w:val="4D4D4F"/>
          <w:sz w:val="45"/>
          <w:szCs w:val="45"/>
          <w:lang w:val="fr-FR" w:eastAsia="fr-FR"/>
        </w:rPr>
        <w:t>children</w:t>
      </w:r>
      <w:proofErr w:type="spellEnd"/>
      <w:r w:rsidRPr="00E22373">
        <w:rPr>
          <w:rFonts w:ascii="Arial" w:eastAsia="Times New Roman" w:hAnsi="Arial" w:cs="Arial"/>
          <w:color w:val="4D4D4F"/>
          <w:sz w:val="45"/>
          <w:szCs w:val="45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45"/>
          <w:szCs w:val="45"/>
          <w:lang w:val="fr-FR" w:eastAsia="fr-FR"/>
        </w:rPr>
        <w:t>with</w:t>
      </w:r>
      <w:proofErr w:type="spellEnd"/>
      <w:r w:rsidRPr="00E22373">
        <w:rPr>
          <w:rFonts w:ascii="Arial" w:eastAsia="Times New Roman" w:hAnsi="Arial" w:cs="Arial"/>
          <w:color w:val="4D4D4F"/>
          <w:sz w:val="45"/>
          <w:szCs w:val="45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45"/>
          <w:szCs w:val="45"/>
          <w:lang w:val="fr-FR" w:eastAsia="fr-FR"/>
        </w:rPr>
        <w:t>cerebral</w:t>
      </w:r>
      <w:proofErr w:type="spellEnd"/>
      <w:r w:rsidRPr="00E22373">
        <w:rPr>
          <w:rFonts w:ascii="Arial" w:eastAsia="Times New Roman" w:hAnsi="Arial" w:cs="Arial"/>
          <w:color w:val="4D4D4F"/>
          <w:sz w:val="45"/>
          <w:szCs w:val="45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45"/>
          <w:szCs w:val="45"/>
          <w:lang w:val="fr-FR" w:eastAsia="fr-FR"/>
        </w:rPr>
        <w:t>palsy</w:t>
      </w:r>
      <w:proofErr w:type="spellEnd"/>
    </w:p>
    <w:p w14:paraId="345B60A8" w14:textId="77777777" w:rsidR="00E22373" w:rsidRPr="00E22373" w:rsidRDefault="00E22373" w:rsidP="00E223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</w:pPr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In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this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guest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blog post,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researcher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Sébastien Vanderlinden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from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Belgium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writes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about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his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study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around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the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effectiveness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of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physical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therapy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for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children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with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cerebral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palsy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. </w:t>
      </w:r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br/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Cerebral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palsy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is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a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developmental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disorder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and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is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caused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by damage to the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motor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cortex of the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brain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. This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is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the part of the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brain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that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affects muscle control and coordination.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Children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with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cerebral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palsy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frequently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struggle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with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walking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and fine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motor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skills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.</w:t>
      </w:r>
    </w:p>
    <w:p w14:paraId="7E58EBCF" w14:textId="4CD19E15" w:rsidR="00E22373" w:rsidRPr="00E22373" w:rsidRDefault="00E22373" w:rsidP="00E2237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4D4D4F"/>
          <w:sz w:val="29"/>
          <w:szCs w:val="29"/>
          <w:lang w:val="fr-FR" w:eastAsia="fr-FR"/>
        </w:rPr>
      </w:pPr>
      <w:proofErr w:type="spellStart"/>
      <w:r w:rsidRPr="00E22373">
        <w:rPr>
          <w:rFonts w:ascii="Arial" w:eastAsia="Times New Roman" w:hAnsi="Arial" w:cs="Arial"/>
          <w:b/>
          <w:color w:val="4D4D4F"/>
          <w:sz w:val="29"/>
          <w:szCs w:val="29"/>
          <w:lang w:val="fr-FR" w:eastAsia="fr-FR"/>
        </w:rPr>
        <w:t>VanderLinden</w:t>
      </w:r>
      <w:proofErr w:type="spellEnd"/>
      <w:r w:rsidRPr="00E22373">
        <w:rPr>
          <w:rFonts w:ascii="Arial" w:eastAsia="Times New Roman" w:hAnsi="Arial" w:cs="Arial"/>
          <w:b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b/>
          <w:color w:val="4D4D4F"/>
          <w:sz w:val="29"/>
          <w:szCs w:val="29"/>
          <w:lang w:val="fr-FR" w:eastAsia="fr-FR"/>
        </w:rPr>
        <w:t>is</w:t>
      </w:r>
      <w:proofErr w:type="spellEnd"/>
      <w:r w:rsidRPr="00E22373">
        <w:rPr>
          <w:rFonts w:ascii="Arial" w:eastAsia="Times New Roman" w:hAnsi="Arial" w:cs="Arial"/>
          <w:b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b/>
          <w:color w:val="4D4D4F"/>
          <w:sz w:val="29"/>
          <w:szCs w:val="29"/>
          <w:lang w:val="fr-FR" w:eastAsia="fr-FR"/>
        </w:rPr>
        <w:t>searching</w:t>
      </w:r>
      <w:proofErr w:type="spellEnd"/>
      <w:r w:rsidRPr="00E22373">
        <w:rPr>
          <w:rFonts w:ascii="Arial" w:eastAsia="Times New Roman" w:hAnsi="Arial" w:cs="Arial"/>
          <w:b/>
          <w:color w:val="4D4D4F"/>
          <w:sz w:val="29"/>
          <w:szCs w:val="29"/>
          <w:lang w:val="fr-FR" w:eastAsia="fr-FR"/>
        </w:rPr>
        <w:t xml:space="preserve"> for </w:t>
      </w:r>
      <w:proofErr w:type="spellStart"/>
      <w:r w:rsidRPr="00E22373">
        <w:rPr>
          <w:rFonts w:ascii="Arial" w:eastAsia="Times New Roman" w:hAnsi="Arial" w:cs="Arial"/>
          <w:b/>
          <w:color w:val="4D4D4F"/>
          <w:sz w:val="29"/>
          <w:szCs w:val="29"/>
          <w:lang w:val="fr-FR" w:eastAsia="fr-FR"/>
        </w:rPr>
        <w:t>other</w:t>
      </w:r>
      <w:proofErr w:type="spellEnd"/>
      <w:r w:rsidRPr="00E22373">
        <w:rPr>
          <w:rFonts w:ascii="Arial" w:eastAsia="Times New Roman" w:hAnsi="Arial" w:cs="Arial"/>
          <w:b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b/>
          <w:color w:val="4D4D4F"/>
          <w:sz w:val="29"/>
          <w:szCs w:val="29"/>
          <w:lang w:val="fr-FR" w:eastAsia="fr-FR"/>
        </w:rPr>
        <w:t>physical</w:t>
      </w:r>
      <w:proofErr w:type="spellEnd"/>
      <w:r w:rsidRPr="00E22373">
        <w:rPr>
          <w:rFonts w:ascii="Arial" w:eastAsia="Times New Roman" w:hAnsi="Arial" w:cs="Arial"/>
          <w:b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b/>
          <w:color w:val="4D4D4F"/>
          <w:sz w:val="29"/>
          <w:szCs w:val="29"/>
          <w:lang w:val="fr-FR" w:eastAsia="fr-FR"/>
        </w:rPr>
        <w:t>therapists</w:t>
      </w:r>
      <w:proofErr w:type="spellEnd"/>
      <w:r w:rsidRPr="00E22373">
        <w:rPr>
          <w:rFonts w:ascii="Arial" w:eastAsia="Times New Roman" w:hAnsi="Arial" w:cs="Arial"/>
          <w:b/>
          <w:color w:val="4D4D4F"/>
          <w:sz w:val="29"/>
          <w:szCs w:val="29"/>
          <w:lang w:val="fr-FR" w:eastAsia="fr-FR"/>
        </w:rPr>
        <w:t xml:space="preserve"> and </w:t>
      </w:r>
      <w:proofErr w:type="spellStart"/>
      <w:r w:rsidRPr="00E22373">
        <w:rPr>
          <w:rFonts w:ascii="Arial" w:eastAsia="Times New Roman" w:hAnsi="Arial" w:cs="Arial"/>
          <w:b/>
          <w:color w:val="4D4D4F"/>
          <w:sz w:val="29"/>
          <w:szCs w:val="29"/>
          <w:lang w:val="fr-FR" w:eastAsia="fr-FR"/>
        </w:rPr>
        <w:t>Ph.D.'s</w:t>
      </w:r>
      <w:proofErr w:type="spellEnd"/>
      <w:r w:rsidRPr="00E22373">
        <w:rPr>
          <w:rFonts w:ascii="Arial" w:eastAsia="Times New Roman" w:hAnsi="Arial" w:cs="Arial"/>
          <w:b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b/>
          <w:color w:val="4D4D4F"/>
          <w:sz w:val="29"/>
          <w:szCs w:val="29"/>
          <w:lang w:val="fr-FR" w:eastAsia="fr-FR"/>
        </w:rPr>
        <w:t>who</w:t>
      </w:r>
      <w:proofErr w:type="spellEnd"/>
      <w:r w:rsidRPr="00E22373">
        <w:rPr>
          <w:rFonts w:ascii="Arial" w:eastAsia="Times New Roman" w:hAnsi="Arial" w:cs="Arial"/>
          <w:b/>
          <w:color w:val="4D4D4F"/>
          <w:sz w:val="29"/>
          <w:szCs w:val="29"/>
          <w:lang w:val="fr-FR" w:eastAsia="fr-FR"/>
        </w:rPr>
        <w:t xml:space="preserve"> are </w:t>
      </w:r>
      <w:proofErr w:type="spellStart"/>
      <w:r w:rsidRPr="00E22373">
        <w:rPr>
          <w:rFonts w:ascii="Arial" w:eastAsia="Times New Roman" w:hAnsi="Arial" w:cs="Arial"/>
          <w:b/>
          <w:color w:val="4D4D4F"/>
          <w:sz w:val="29"/>
          <w:szCs w:val="29"/>
          <w:lang w:val="fr-FR" w:eastAsia="fr-FR"/>
        </w:rPr>
        <w:t>willing</w:t>
      </w:r>
      <w:proofErr w:type="spellEnd"/>
      <w:r w:rsidRPr="00E22373">
        <w:rPr>
          <w:rFonts w:ascii="Arial" w:eastAsia="Times New Roman" w:hAnsi="Arial" w:cs="Arial"/>
          <w:b/>
          <w:color w:val="4D4D4F"/>
          <w:sz w:val="29"/>
          <w:szCs w:val="29"/>
          <w:lang w:val="fr-FR" w:eastAsia="fr-FR"/>
        </w:rPr>
        <w:t xml:space="preserve"> to </w:t>
      </w:r>
      <w:proofErr w:type="spellStart"/>
      <w:r w:rsidRPr="00E22373">
        <w:rPr>
          <w:rFonts w:ascii="Arial" w:eastAsia="Times New Roman" w:hAnsi="Arial" w:cs="Arial"/>
          <w:b/>
          <w:color w:val="4D4D4F"/>
          <w:sz w:val="29"/>
          <w:szCs w:val="29"/>
          <w:lang w:val="fr-FR" w:eastAsia="fr-FR"/>
        </w:rPr>
        <w:t>participate</w:t>
      </w:r>
      <w:proofErr w:type="spellEnd"/>
      <w:r w:rsidRPr="00E22373">
        <w:rPr>
          <w:rFonts w:ascii="Arial" w:eastAsia="Times New Roman" w:hAnsi="Arial" w:cs="Arial"/>
          <w:b/>
          <w:color w:val="4D4D4F"/>
          <w:sz w:val="29"/>
          <w:szCs w:val="29"/>
          <w:lang w:val="fr-FR" w:eastAsia="fr-FR"/>
        </w:rPr>
        <w:t xml:space="preserve"> in </w:t>
      </w:r>
      <w:proofErr w:type="spellStart"/>
      <w:r w:rsidRPr="00E22373">
        <w:rPr>
          <w:rFonts w:ascii="Arial" w:eastAsia="Times New Roman" w:hAnsi="Arial" w:cs="Arial"/>
          <w:b/>
          <w:color w:val="4D4D4F"/>
          <w:sz w:val="29"/>
          <w:szCs w:val="29"/>
          <w:lang w:val="fr-FR" w:eastAsia="fr-FR"/>
        </w:rPr>
        <w:t>his</w:t>
      </w:r>
      <w:proofErr w:type="spellEnd"/>
      <w:r w:rsidRPr="00E22373">
        <w:rPr>
          <w:rFonts w:ascii="Arial" w:eastAsia="Times New Roman" w:hAnsi="Arial" w:cs="Arial"/>
          <w:b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b/>
          <w:color w:val="4D4D4F"/>
          <w:sz w:val="29"/>
          <w:szCs w:val="29"/>
          <w:lang w:val="fr-FR" w:eastAsia="fr-FR"/>
        </w:rPr>
        <w:t>study</w:t>
      </w:r>
      <w:proofErr w:type="spellEnd"/>
      <w:r w:rsidRPr="00E22373">
        <w:rPr>
          <w:rFonts w:ascii="Arial" w:eastAsia="Times New Roman" w:hAnsi="Arial" w:cs="Arial"/>
          <w:b/>
          <w:color w:val="4D4D4F"/>
          <w:sz w:val="29"/>
          <w:szCs w:val="29"/>
          <w:lang w:val="fr-FR" w:eastAsia="fr-FR"/>
        </w:rPr>
        <w:t>.</w:t>
      </w:r>
    </w:p>
    <w:p w14:paraId="650AD718" w14:textId="77777777" w:rsidR="00E22373" w:rsidRPr="00E22373" w:rsidRDefault="00E22373" w:rsidP="00E223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</w:pPr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In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recent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years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, an intensification of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studies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that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document the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effectiveness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of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physical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therapy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for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childre</w:t>
      </w:r>
      <w:bookmarkStart w:id="0" w:name="_GoBack"/>
      <w:bookmarkEnd w:id="0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n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with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cerebral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palsy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(CP)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resurfaced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.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According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to a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recent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systematic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review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of Novak [1],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which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focuses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on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therapeutic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interventions,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it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seems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that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the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recommendation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not to practice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neurodevelopmental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therapy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(NDT, of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which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the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terminology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is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based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on the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Bobath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Concept - </w:t>
      </w:r>
      <w:hyperlink r:id="rId5" w:history="1">
        <w:r w:rsidRPr="00E22373">
          <w:rPr>
            <w:rFonts w:ascii="Arial" w:eastAsia="Times New Roman" w:hAnsi="Arial" w:cs="Arial"/>
            <w:color w:val="337AB7"/>
            <w:sz w:val="29"/>
            <w:szCs w:val="29"/>
            <w:u w:val="single"/>
            <w:lang w:val="fr-FR" w:eastAsia="fr-FR"/>
          </w:rPr>
          <w:t>http://www.bobath.be/fr/Info/Worldwide</w:t>
        </w:r>
      </w:hyperlink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 and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had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been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used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in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research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for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many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years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)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needs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to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be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considered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.</w:t>
      </w:r>
    </w:p>
    <w:p w14:paraId="6BEAA5D5" w14:textId="77777777" w:rsidR="00E22373" w:rsidRPr="00E22373" w:rsidRDefault="00E22373" w:rsidP="00E223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</w:pPr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Evidence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regarding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the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effectiveness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of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this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therapy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is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still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developing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today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. This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systematic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review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thoroughly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details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the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limits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and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motivating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arguments of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this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point of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view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, and to a certain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extent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, encourages the content of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this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pilot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study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.</w:t>
      </w:r>
    </w:p>
    <w:p w14:paraId="23E8CEB9" w14:textId="77777777" w:rsidR="00E22373" w:rsidRPr="00E22373" w:rsidRDefault="00E22373" w:rsidP="00E2237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4D4D4F"/>
          <w:sz w:val="45"/>
          <w:szCs w:val="45"/>
          <w:lang w:val="fr-FR" w:eastAsia="fr-FR"/>
        </w:rPr>
      </w:pPr>
      <w:proofErr w:type="spellStart"/>
      <w:r w:rsidRPr="00E22373">
        <w:rPr>
          <w:rFonts w:ascii="Arial" w:eastAsia="Times New Roman" w:hAnsi="Arial" w:cs="Arial"/>
          <w:color w:val="4D4D4F"/>
          <w:sz w:val="45"/>
          <w:szCs w:val="45"/>
          <w:lang w:val="fr-FR" w:eastAsia="fr-FR"/>
        </w:rPr>
        <w:t>Analyzing</w:t>
      </w:r>
      <w:proofErr w:type="spellEnd"/>
      <w:r w:rsidRPr="00E22373">
        <w:rPr>
          <w:rFonts w:ascii="Arial" w:eastAsia="Times New Roman" w:hAnsi="Arial" w:cs="Arial"/>
          <w:color w:val="4D4D4F"/>
          <w:sz w:val="45"/>
          <w:szCs w:val="45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45"/>
          <w:szCs w:val="45"/>
          <w:lang w:val="fr-FR" w:eastAsia="fr-FR"/>
        </w:rPr>
        <w:t>therapy</w:t>
      </w:r>
      <w:proofErr w:type="spellEnd"/>
      <w:r w:rsidRPr="00E22373">
        <w:rPr>
          <w:rFonts w:ascii="Arial" w:eastAsia="Times New Roman" w:hAnsi="Arial" w:cs="Arial"/>
          <w:color w:val="4D4D4F"/>
          <w:sz w:val="45"/>
          <w:szCs w:val="45"/>
          <w:lang w:val="fr-FR" w:eastAsia="fr-FR"/>
        </w:rPr>
        <w:t xml:space="preserve"> sessions </w:t>
      </w:r>
      <w:proofErr w:type="spellStart"/>
      <w:r w:rsidRPr="00E22373">
        <w:rPr>
          <w:rFonts w:ascii="Arial" w:eastAsia="Times New Roman" w:hAnsi="Arial" w:cs="Arial"/>
          <w:color w:val="4D4D4F"/>
          <w:sz w:val="45"/>
          <w:szCs w:val="45"/>
          <w:lang w:val="fr-FR" w:eastAsia="fr-FR"/>
        </w:rPr>
        <w:t>with</w:t>
      </w:r>
      <w:proofErr w:type="spellEnd"/>
      <w:r w:rsidRPr="00E22373">
        <w:rPr>
          <w:rFonts w:ascii="Arial" w:eastAsia="Times New Roman" w:hAnsi="Arial" w:cs="Arial"/>
          <w:color w:val="4D4D4F"/>
          <w:sz w:val="45"/>
          <w:szCs w:val="45"/>
          <w:lang w:val="fr-FR" w:eastAsia="fr-FR"/>
        </w:rPr>
        <w:t xml:space="preserve"> The Observer XT </w:t>
      </w:r>
    </w:p>
    <w:p w14:paraId="354F49E0" w14:textId="77777777" w:rsidR="00E22373" w:rsidRPr="00E22373" w:rsidRDefault="00E22373" w:rsidP="00E223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</w:pPr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The main goal of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our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study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is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to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validate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an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evaluation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protocol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including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 </w:t>
      </w:r>
      <w:hyperlink r:id="rId6" w:tooltip="Behavioral analysis software" w:history="1">
        <w:r w:rsidRPr="00E22373">
          <w:rPr>
            <w:rFonts w:ascii="Arial" w:eastAsia="Times New Roman" w:hAnsi="Arial" w:cs="Arial"/>
            <w:color w:val="337AB7"/>
            <w:sz w:val="29"/>
            <w:szCs w:val="29"/>
            <w:u w:val="single"/>
            <w:lang w:val="fr-FR" w:eastAsia="fr-FR"/>
          </w:rPr>
          <w:t xml:space="preserve">the use of a </w:t>
        </w:r>
        <w:proofErr w:type="spellStart"/>
        <w:r w:rsidRPr="00E22373">
          <w:rPr>
            <w:rFonts w:ascii="Arial" w:eastAsia="Times New Roman" w:hAnsi="Arial" w:cs="Arial"/>
            <w:color w:val="337AB7"/>
            <w:sz w:val="29"/>
            <w:szCs w:val="29"/>
            <w:u w:val="single"/>
            <w:lang w:val="fr-FR" w:eastAsia="fr-FR"/>
          </w:rPr>
          <w:t>measurement</w:t>
        </w:r>
        <w:proofErr w:type="spellEnd"/>
        <w:r w:rsidRPr="00E22373">
          <w:rPr>
            <w:rFonts w:ascii="Arial" w:eastAsia="Times New Roman" w:hAnsi="Arial" w:cs="Arial"/>
            <w:color w:val="337AB7"/>
            <w:sz w:val="29"/>
            <w:szCs w:val="29"/>
            <w:u w:val="single"/>
            <w:lang w:val="fr-FR" w:eastAsia="fr-FR"/>
          </w:rPr>
          <w:t xml:space="preserve"> </w:t>
        </w:r>
        <w:proofErr w:type="spellStart"/>
        <w:r w:rsidRPr="00E22373">
          <w:rPr>
            <w:rFonts w:ascii="Arial" w:eastAsia="Times New Roman" w:hAnsi="Arial" w:cs="Arial"/>
            <w:color w:val="337AB7"/>
            <w:sz w:val="29"/>
            <w:szCs w:val="29"/>
            <w:u w:val="single"/>
            <w:lang w:val="fr-FR" w:eastAsia="fr-FR"/>
          </w:rPr>
          <w:t>tool</w:t>
        </w:r>
        <w:proofErr w:type="spellEnd"/>
        <w:r w:rsidRPr="00E22373">
          <w:rPr>
            <w:rFonts w:ascii="Arial" w:eastAsia="Times New Roman" w:hAnsi="Arial" w:cs="Arial"/>
            <w:color w:val="337AB7"/>
            <w:sz w:val="29"/>
            <w:szCs w:val="29"/>
            <w:u w:val="single"/>
            <w:lang w:val="fr-FR" w:eastAsia="fr-FR"/>
          </w:rPr>
          <w:t>, The Observer XT</w:t>
        </w:r>
      </w:hyperlink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,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that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could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be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used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to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describe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and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quantify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the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therapeutic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content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performed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during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a NDT session for a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child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with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CP and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its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associated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procedures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. As Novak </w:t>
      </w:r>
      <w:proofErr w:type="gram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mentions</w:t>
      </w:r>
      <w:proofErr w:type="gram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it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,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there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is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a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lack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of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published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lastRenderedPageBreak/>
        <w:t>scientific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data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that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describes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which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and how long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physical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therapy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skills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are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performed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during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NDT sessions.</w:t>
      </w:r>
    </w:p>
    <w:p w14:paraId="3DD1F8D5" w14:textId="77777777" w:rsidR="00E22373" w:rsidRPr="00E22373" w:rsidRDefault="00E22373" w:rsidP="00E223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</w:pP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Neurodevelopmental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therapy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has been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medically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prescribed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and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practiced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worldwide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for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nearly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half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a century by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physical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therapists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as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well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as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occupational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therapists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and speech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therapists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,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who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have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completed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its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regulated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NDT basic 8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weeks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course.</w:t>
      </w:r>
    </w:p>
    <w:p w14:paraId="3B43D0C8" w14:textId="77777777" w:rsidR="00E22373" w:rsidRPr="00E22373" w:rsidRDefault="00E22373" w:rsidP="00E223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</w:pP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Within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the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clinical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settings, if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its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 main indication has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always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been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cerebral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palsy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,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it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also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remains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a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therapy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of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choice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for the (re)habilitation and parental guidance of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newborns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and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children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under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24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months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with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developmental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neuromotor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delay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.</w:t>
      </w:r>
    </w:p>
    <w:p w14:paraId="5A9B2234" w14:textId="77777777" w:rsidR="00E22373" w:rsidRPr="00E22373" w:rsidRDefault="00E22373" w:rsidP="00E2237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4D4D4F"/>
          <w:sz w:val="45"/>
          <w:szCs w:val="45"/>
          <w:lang w:val="fr-FR" w:eastAsia="fr-FR"/>
        </w:rPr>
      </w:pPr>
      <w:r w:rsidRPr="00E22373">
        <w:rPr>
          <w:rFonts w:ascii="Arial" w:eastAsia="Times New Roman" w:hAnsi="Arial" w:cs="Arial"/>
          <w:color w:val="4D4D4F"/>
          <w:sz w:val="45"/>
          <w:szCs w:val="45"/>
          <w:lang w:val="fr-FR" w:eastAsia="fr-FR"/>
        </w:rPr>
        <w:t xml:space="preserve">A </w:t>
      </w:r>
      <w:proofErr w:type="spellStart"/>
      <w:r w:rsidRPr="00E22373">
        <w:rPr>
          <w:rFonts w:ascii="Arial" w:eastAsia="Times New Roman" w:hAnsi="Arial" w:cs="Arial"/>
          <w:color w:val="4D4D4F"/>
          <w:sz w:val="45"/>
          <w:szCs w:val="45"/>
          <w:lang w:val="fr-FR" w:eastAsia="fr-FR"/>
        </w:rPr>
        <w:t>problem-solving</w:t>
      </w:r>
      <w:proofErr w:type="spellEnd"/>
      <w:r w:rsidRPr="00E22373">
        <w:rPr>
          <w:rFonts w:ascii="Arial" w:eastAsia="Times New Roman" w:hAnsi="Arial" w:cs="Arial"/>
          <w:color w:val="4D4D4F"/>
          <w:sz w:val="45"/>
          <w:szCs w:val="45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45"/>
          <w:szCs w:val="45"/>
          <w:lang w:val="fr-FR" w:eastAsia="fr-FR"/>
        </w:rPr>
        <w:t>approach</w:t>
      </w:r>
      <w:proofErr w:type="spellEnd"/>
    </w:p>
    <w:p w14:paraId="0C7C021B" w14:textId="77777777" w:rsidR="00E22373" w:rsidRPr="00E22373" w:rsidRDefault="00E22373" w:rsidP="00E223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</w:pPr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In addition to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this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target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population,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this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therapy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seems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to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provide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relevant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clinical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benchmarks for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clinical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assessment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and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rehabilitation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of the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children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who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suffer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from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a multiple handicap,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from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a progressive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disease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of the central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nervous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system, or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from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other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related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medical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conditions. It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is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relevant to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be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reminded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that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NDT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fits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within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a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broader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"concept" (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sometimes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 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called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"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approach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")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facing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the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child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suffering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with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cerebral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palsy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.</w:t>
      </w:r>
    </w:p>
    <w:p w14:paraId="0C6977CA" w14:textId="77777777" w:rsidR="00E22373" w:rsidRPr="00E22373" w:rsidRDefault="00E22373" w:rsidP="00E223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</w:pPr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The NDT concept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could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be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defined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as "a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problem-solving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approach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to the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assessment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and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treatment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of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individuals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following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a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lesion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of the central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nervous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system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that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offers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therapists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a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framework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for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their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clinical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 practice" or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therapeutic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content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performed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during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a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neurodevelopmental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physical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therapy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session of a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child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with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cerebral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palsy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.</w:t>
      </w:r>
    </w:p>
    <w:p w14:paraId="452539C7" w14:textId="77777777" w:rsidR="00E22373" w:rsidRPr="00E22373" w:rsidRDefault="00E22373" w:rsidP="00E223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</w:pPr>
      <w:r w:rsidRPr="00E22373">
        <w:rPr>
          <w:rFonts w:ascii="Arial" w:eastAsia="Times New Roman" w:hAnsi="Arial" w:cs="Arial"/>
          <w:b/>
          <w:bCs/>
          <w:color w:val="4D4D4F"/>
          <w:sz w:val="29"/>
          <w:szCs w:val="29"/>
          <w:lang w:val="fr-FR" w:eastAsia="fr-FR"/>
        </w:rPr>
        <w:t>Sébastien Vanderlinden</w:t>
      </w:r>
      <w:r w:rsidRPr="00E22373">
        <w:rPr>
          <w:rFonts w:ascii="Arial" w:eastAsia="Times New Roman" w:hAnsi="Arial" w:cs="Arial"/>
          <w:b/>
          <w:bCs/>
          <w:color w:val="4D4D4F"/>
          <w:sz w:val="29"/>
          <w:szCs w:val="29"/>
          <w:lang w:val="fr-FR" w:eastAsia="fr-FR"/>
        </w:rPr>
        <w:br/>
      </w:r>
      <w:proofErr w:type="spellStart"/>
      <w:r w:rsidRPr="00E22373">
        <w:rPr>
          <w:rFonts w:ascii="Arial" w:eastAsia="Times New Roman" w:hAnsi="Arial" w:cs="Arial"/>
          <w:b/>
          <w:bCs/>
          <w:color w:val="4D4D4F"/>
          <w:sz w:val="29"/>
          <w:szCs w:val="29"/>
          <w:lang w:val="fr-FR" w:eastAsia="fr-FR"/>
        </w:rPr>
        <w:t>Belgium</w:t>
      </w:r>
      <w:proofErr w:type="spellEnd"/>
    </w:p>
    <w:p w14:paraId="40266661" w14:textId="77777777" w:rsidR="00E22373" w:rsidRPr="00E22373" w:rsidRDefault="00E22373" w:rsidP="00E223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</w:pP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Research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 xml:space="preserve"> in PT &amp; </w:t>
      </w:r>
      <w:proofErr w:type="spellStart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Neurorehabilitation</w:t>
      </w:r>
      <w:proofErr w:type="spellEnd"/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t> </w:t>
      </w:r>
      <w:r w:rsidRPr="00E22373">
        <w:rPr>
          <w:rFonts w:ascii="Arial" w:eastAsia="Times New Roman" w:hAnsi="Arial" w:cs="Arial"/>
          <w:color w:val="4D4D4F"/>
          <w:sz w:val="29"/>
          <w:szCs w:val="29"/>
          <w:lang w:val="fr-FR" w:eastAsia="fr-FR"/>
        </w:rPr>
        <w:br/>
      </w:r>
      <w:hyperlink r:id="rId7" w:history="1">
        <w:r w:rsidRPr="00E22373">
          <w:rPr>
            <w:rFonts w:ascii="Arial" w:eastAsia="Times New Roman" w:hAnsi="Arial" w:cs="Arial"/>
            <w:color w:val="337AB7"/>
            <w:sz w:val="29"/>
            <w:szCs w:val="29"/>
            <w:u w:val="single"/>
            <w:lang w:val="fr-FR" w:eastAsia="fr-FR"/>
          </w:rPr>
          <w:t>Sebastien.Vanderlinden@ulb.ac.be</w:t>
        </w:r>
      </w:hyperlink>
    </w:p>
    <w:p w14:paraId="7A733594" w14:textId="77777777" w:rsidR="00FC5405" w:rsidRDefault="00E22373"/>
    <w:sectPr w:rsidR="00FC5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27C81"/>
    <w:multiLevelType w:val="multilevel"/>
    <w:tmpl w:val="5310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D25"/>
    <w:rsid w:val="00266F38"/>
    <w:rsid w:val="005C08ED"/>
    <w:rsid w:val="008C5B4B"/>
    <w:rsid w:val="008F71B0"/>
    <w:rsid w:val="009E4545"/>
    <w:rsid w:val="00A345D5"/>
    <w:rsid w:val="00DB6D25"/>
    <w:rsid w:val="00E2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9F76"/>
  <w15:chartTrackingRefBased/>
  <w15:docId w15:val="{9A97F827-77E7-4E2F-9BA4-8D336597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2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2373"/>
    <w:rPr>
      <w:rFonts w:ascii="Segoe UI" w:hAnsi="Segoe UI" w:cs="Segoe UI"/>
      <w:sz w:val="18"/>
      <w:szCs w:val="1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297">
          <w:marLeft w:val="0"/>
          <w:marRight w:val="0"/>
          <w:marTop w:val="5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6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938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3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35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bastien.Vanderlinden@ulb.ac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ldus.com/human-behavior-research/products/the-observer-xt" TargetMode="External"/><Relationship Id="rId5" Type="http://schemas.openxmlformats.org/officeDocument/2006/relationships/hyperlink" Target="http://www.bobath.be/fr/Info/Worldwi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Vanderlinden</dc:creator>
  <cp:keywords/>
  <dc:description/>
  <cp:lastModifiedBy>Sebastien Vanderlinden</cp:lastModifiedBy>
  <cp:revision>2</cp:revision>
  <dcterms:created xsi:type="dcterms:W3CDTF">2019-04-11T15:24:00Z</dcterms:created>
  <dcterms:modified xsi:type="dcterms:W3CDTF">2019-04-11T15:25:00Z</dcterms:modified>
</cp:coreProperties>
</file>